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43E2" w:rsidRPr="00330E1D" w:rsidRDefault="000643E2" w:rsidP="000643E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Карта оценки качества р</w:t>
      </w:r>
      <w:r w:rsidRPr="00330E1D">
        <w:rPr>
          <w:rFonts w:ascii="Times New Roman" w:hAnsi="Times New Roman" w:cs="Times New Roman"/>
          <w:b/>
          <w:sz w:val="28"/>
          <w:szCs w:val="28"/>
        </w:rPr>
        <w:t>азвивающей предметно-пространственной среды</w:t>
      </w:r>
    </w:p>
    <w:p w:rsidR="000643E2" w:rsidRDefault="000643E2" w:rsidP="000B2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_______</w:t>
      </w:r>
      <w:r w:rsidR="00417951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0643E2" w:rsidRPr="00330E1D" w:rsidRDefault="000643E2" w:rsidP="000B26C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43E2" w:rsidRPr="00B2387E" w:rsidRDefault="000643E2" w:rsidP="000B26CA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 xml:space="preserve">Дата: </w:t>
      </w:r>
      <w:r>
        <w:rPr>
          <w:rFonts w:ascii="Times New Roman" w:hAnsi="Times New Roman" w:cs="Times New Roman"/>
          <w:sz w:val="26"/>
          <w:szCs w:val="26"/>
        </w:rPr>
        <w:t>сентябрь__________;</w:t>
      </w:r>
      <w:r w:rsidRPr="00B2387E">
        <w:rPr>
          <w:rFonts w:ascii="Times New Roman" w:hAnsi="Times New Roman" w:cs="Times New Roman"/>
          <w:sz w:val="26"/>
          <w:szCs w:val="26"/>
        </w:rPr>
        <w:t xml:space="preserve"> январь </w:t>
      </w:r>
      <w:r>
        <w:rPr>
          <w:rFonts w:ascii="Times New Roman" w:hAnsi="Times New Roman" w:cs="Times New Roman"/>
          <w:sz w:val="26"/>
          <w:szCs w:val="26"/>
        </w:rPr>
        <w:t>__________</w:t>
      </w:r>
    </w:p>
    <w:p w:rsidR="000643E2" w:rsidRPr="00B2387E" w:rsidRDefault="000643E2" w:rsidP="000B26C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>Группа: средняя группа</w:t>
      </w:r>
    </w:p>
    <w:p w:rsidR="000643E2" w:rsidRPr="00B2387E" w:rsidRDefault="000643E2" w:rsidP="000643E2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 xml:space="preserve">Воспитатель: </w:t>
      </w:r>
    </w:p>
    <w:tbl>
      <w:tblPr>
        <w:tblpPr w:leftFromText="180" w:rightFromText="180" w:vertAnchor="text" w:horzAnchor="margin" w:tblpXSpec="center" w:tblpY="14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5738"/>
        <w:gridCol w:w="1687"/>
        <w:gridCol w:w="1687"/>
      </w:tblGrid>
      <w:tr w:rsidR="00A15F63" w:rsidRPr="008D3A25" w:rsidTr="00B2387E">
        <w:trPr>
          <w:trHeight w:val="170"/>
        </w:trPr>
        <w:tc>
          <w:tcPr>
            <w:tcW w:w="742" w:type="dxa"/>
            <w:vMerge w:val="restart"/>
          </w:tcPr>
          <w:p w:rsidR="00A15F63" w:rsidRPr="008D3A25" w:rsidRDefault="00A15F63" w:rsidP="0047618D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vMerge w:val="restart"/>
          </w:tcPr>
          <w:p w:rsidR="00A15F63" w:rsidRPr="008D3A25" w:rsidRDefault="00A15F63" w:rsidP="00AC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63" w:rsidRPr="008D3A25" w:rsidRDefault="00A15F63" w:rsidP="00AC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  <w:tc>
          <w:tcPr>
            <w:tcW w:w="3374" w:type="dxa"/>
            <w:gridSpan w:val="2"/>
          </w:tcPr>
          <w:p w:rsidR="00A15F63" w:rsidRPr="008D3A25" w:rsidRDefault="00A15F63" w:rsidP="00AC1E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Оценка степени проявления показателей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Merge/>
          </w:tcPr>
          <w:p w:rsidR="00A15F63" w:rsidRPr="008D3A25" w:rsidRDefault="00A15F63" w:rsidP="0047618D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  <w:vMerge/>
          </w:tcPr>
          <w:p w:rsidR="00A15F63" w:rsidRPr="008D3A25" w:rsidRDefault="00A15F63" w:rsidP="00AC1E1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1 полугодие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2 полугодие</w:t>
            </w:r>
          </w:p>
        </w:tc>
      </w:tr>
      <w:tr w:rsidR="00A15F63" w:rsidRPr="008D3A25" w:rsidTr="00B2387E">
        <w:trPr>
          <w:trHeight w:val="170"/>
        </w:trPr>
        <w:tc>
          <w:tcPr>
            <w:tcW w:w="9854" w:type="dxa"/>
            <w:gridSpan w:val="4"/>
            <w:vAlign w:val="center"/>
          </w:tcPr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 (РППС) обеспечивает психологическую безопасность ребёнка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47618D" w:rsidRDefault="0047618D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F63" w:rsidRPr="0047618D" w:rsidRDefault="00A15F63" w:rsidP="0047618D">
            <w:pPr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РППС ограждает детей от отрицательного воздействия игрушек (не провоцируют ребёнка на агрессивные действия, проявлению жестокости к персонажам)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 w:hanging="29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РППС ограждает детей от отрицательных эмоций, проявления страха, неуверенности, беспокойства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РППС формирует основы толерантности (формирует положительное отношение к людям с особенностями физического развития и других национальностей)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РППС</w:t>
            </w:r>
            <w:r w:rsidR="008732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безопасна для физического здоровья и отвечает современным требованиям 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Оборудование и игрушки изготовлены из безопасных материалов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Оборудование и игрушки поддерживаются в чистоте (моются, обрабатываются)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9854" w:type="dxa"/>
            <w:gridSpan w:val="4"/>
            <w:vAlign w:val="center"/>
          </w:tcPr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предметно-пространственная среда обеспечивает</w:t>
            </w:r>
          </w:p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sz w:val="24"/>
                <w:szCs w:val="24"/>
              </w:rPr>
              <w:t>разностороннее развитие детей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Полифункциональность (возможность гибкого, вариативного использования в разных игровых ситуациях в соответствии с игровым сюжетом и замыслом)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0643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Дидактическая ценность (возможность использования в качестве средств обучения)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Эстетическая направленность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Соответствие возрастным и индивидуальным потребностям ребёнка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Прогулочные участки имеют игровое оборудование и необходимый выносной материал в достаточном количестве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В игровой комнате выделены мини-среды для разных видов игр и созданы соответствующие условия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 xml:space="preserve">Существует периодическая сменяемость игрового оборудования 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9854" w:type="dxa"/>
            <w:gridSpan w:val="4"/>
            <w:vAlign w:val="center"/>
          </w:tcPr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sz w:val="24"/>
                <w:szCs w:val="24"/>
              </w:rPr>
              <w:t>Оснащение развивающей предметно-пространственной среды в соответствии с направлениями развития ребёнка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9854" w:type="dxa"/>
            <w:gridSpan w:val="4"/>
            <w:vAlign w:val="center"/>
          </w:tcPr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основными видами деятельности детей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экологического воспитания и детского экспериментирования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двигательной активности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художественно-продуктивной деятельности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познавательной активности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сюжетно-ролевых игр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чтения художественной литературы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музыкально-театрализованной деятельности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уголка дежурства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организации пространства в раздевалке (информация для родителей, организация выставки творчества детей)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9854" w:type="dxa"/>
            <w:gridSpan w:val="4"/>
            <w:vAlign w:val="center"/>
          </w:tcPr>
          <w:p w:rsidR="00A15F63" w:rsidRPr="008D3A25" w:rsidRDefault="00A15F63" w:rsidP="0047618D">
            <w:p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</w:rPr>
              <w:t>Создание условий в соответствии с современными требованиями</w:t>
            </w: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Соответствие среды реализуемой образовательной программе 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Творческое преобразование среды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Создание среды на основе собственных разработок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Материал для игр и пособий, созданных с использованием ИКТ (видеотека, презентации, подборка демонстрационного материала)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Технические средства обучения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742" w:type="dxa"/>
            <w:vAlign w:val="center"/>
          </w:tcPr>
          <w:p w:rsidR="00A15F63" w:rsidRPr="008D3A25" w:rsidRDefault="00A15F63" w:rsidP="0047618D">
            <w:pPr>
              <w:numPr>
                <w:ilvl w:val="0"/>
                <w:numId w:val="3"/>
              </w:numPr>
              <w:spacing w:after="0" w:line="240" w:lineRule="auto"/>
              <w:ind w:left="42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38" w:type="dxa"/>
          </w:tcPr>
          <w:p w:rsidR="00A15F63" w:rsidRPr="008D3A25" w:rsidRDefault="00A15F63" w:rsidP="00557C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sz w:val="24"/>
                <w:szCs w:val="24"/>
              </w:rPr>
              <w:t>Использование новинок методической литературы</w:t>
            </w: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A15F63" w:rsidRPr="008D3A25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15F63" w:rsidRPr="008D3A25" w:rsidTr="00B2387E">
        <w:trPr>
          <w:trHeight w:val="170"/>
        </w:trPr>
        <w:tc>
          <w:tcPr>
            <w:tcW w:w="6480" w:type="dxa"/>
            <w:gridSpan w:val="2"/>
          </w:tcPr>
          <w:p w:rsidR="00A15F63" w:rsidRPr="008D3A25" w:rsidRDefault="00A15F63" w:rsidP="0047618D">
            <w:pPr>
              <w:spacing w:after="0" w:line="240" w:lineRule="auto"/>
              <w:ind w:left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8D3A25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балл (средний показатель)</w:t>
            </w:r>
          </w:p>
        </w:tc>
        <w:tc>
          <w:tcPr>
            <w:tcW w:w="1687" w:type="dxa"/>
            <w:vAlign w:val="center"/>
          </w:tcPr>
          <w:p w:rsidR="00A15F63" w:rsidRPr="00D42650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687" w:type="dxa"/>
            <w:vAlign w:val="center"/>
          </w:tcPr>
          <w:p w:rsidR="00A15F63" w:rsidRPr="00D42650" w:rsidRDefault="00A15F63" w:rsidP="008732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</w:tbl>
    <w:p w:rsidR="00A15F63" w:rsidRDefault="00A15F63" w:rsidP="00A15F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15F63" w:rsidRPr="00B2387E" w:rsidRDefault="00A15F63" w:rsidP="00A15F6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B2387E">
        <w:rPr>
          <w:rFonts w:ascii="Times New Roman" w:hAnsi="Times New Roman" w:cs="Times New Roman"/>
          <w:b/>
          <w:sz w:val="26"/>
          <w:szCs w:val="26"/>
        </w:rPr>
        <w:t>Оценка показателей по 5 балльной системе</w:t>
      </w:r>
    </w:p>
    <w:p w:rsidR="00A15F63" w:rsidRPr="00B2387E" w:rsidRDefault="00A15F63" w:rsidP="00A15F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>Результат среднего показателя до 2,5</w:t>
      </w:r>
      <w:r w:rsidRPr="00B2387E">
        <w:rPr>
          <w:rFonts w:ascii="Times New Roman" w:hAnsi="Times New Roman" w:cs="Times New Roman"/>
          <w:b/>
          <w:sz w:val="26"/>
          <w:szCs w:val="26"/>
        </w:rPr>
        <w:t xml:space="preserve"> - </w:t>
      </w:r>
      <w:r w:rsidRPr="00B2387E">
        <w:rPr>
          <w:rFonts w:ascii="Times New Roman" w:hAnsi="Times New Roman" w:cs="Times New Roman"/>
          <w:sz w:val="26"/>
          <w:szCs w:val="26"/>
        </w:rPr>
        <w:t>0 б. (не соответствует требованиям ФГОС ДО);</w:t>
      </w:r>
    </w:p>
    <w:p w:rsidR="00A15F63" w:rsidRPr="00B2387E" w:rsidRDefault="00A15F63" w:rsidP="00A15F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>Результат среднего показателя от 2,5 до 4 – 1 б. (соответствует требованиям ФГОС ДО с частичными рекомендациями);</w:t>
      </w:r>
    </w:p>
    <w:p w:rsidR="00A15F63" w:rsidRPr="00B2387E" w:rsidRDefault="00A15F63" w:rsidP="00A15F63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2387E">
        <w:rPr>
          <w:rFonts w:ascii="Times New Roman" w:hAnsi="Times New Roman" w:cs="Times New Roman"/>
          <w:sz w:val="26"/>
          <w:szCs w:val="26"/>
        </w:rPr>
        <w:t>Результат среднего показателя от 4,1 до 5 – 2 б. (соответствует требованиям ФГОС ДО).</w:t>
      </w:r>
    </w:p>
    <w:p w:rsidR="00A15F63" w:rsidRDefault="00A15F63" w:rsidP="00A15F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2387E" w:rsidRPr="00B2387E" w:rsidRDefault="00B2387E" w:rsidP="00A15F6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64A3F" w:rsidRDefault="00A15F63" w:rsidP="00564A3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387E">
        <w:rPr>
          <w:rFonts w:ascii="Times New Roman" w:hAnsi="Times New Roman" w:cs="Times New Roman"/>
          <w:b/>
          <w:sz w:val="26"/>
          <w:szCs w:val="26"/>
        </w:rPr>
        <w:t xml:space="preserve">Вывод: </w:t>
      </w:r>
      <w:r w:rsidR="000643E2">
        <w:rPr>
          <w:rFonts w:ascii="Times New Roman" w:hAnsi="Times New Roman" w:cs="Times New Roman"/>
          <w:b/>
          <w:sz w:val="26"/>
          <w:szCs w:val="2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387E" w:rsidRDefault="00B2387E" w:rsidP="000D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87E" w:rsidRDefault="00B2387E" w:rsidP="000D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87E" w:rsidRDefault="00B2387E" w:rsidP="000D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87E" w:rsidRDefault="00B2387E" w:rsidP="000D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2387E" w:rsidRDefault="00B2387E" w:rsidP="000D550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2387E" w:rsidSect="00442F0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174CB1"/>
    <w:multiLevelType w:val="hybridMultilevel"/>
    <w:tmpl w:val="49BAF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32F6B09"/>
    <w:multiLevelType w:val="hybridMultilevel"/>
    <w:tmpl w:val="49BAF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2325C10"/>
    <w:multiLevelType w:val="hybridMultilevel"/>
    <w:tmpl w:val="49BAF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37E7A92"/>
    <w:multiLevelType w:val="hybridMultilevel"/>
    <w:tmpl w:val="49BAFD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076488"/>
    <w:rsid w:val="00013396"/>
    <w:rsid w:val="000643E2"/>
    <w:rsid w:val="00065CB5"/>
    <w:rsid w:val="00076488"/>
    <w:rsid w:val="000D5507"/>
    <w:rsid w:val="000E5D95"/>
    <w:rsid w:val="000E6DDC"/>
    <w:rsid w:val="001515D1"/>
    <w:rsid w:val="00190A4C"/>
    <w:rsid w:val="001B0C51"/>
    <w:rsid w:val="001F2389"/>
    <w:rsid w:val="0021468D"/>
    <w:rsid w:val="00216F65"/>
    <w:rsid w:val="00291CF7"/>
    <w:rsid w:val="002E1021"/>
    <w:rsid w:val="00330F90"/>
    <w:rsid w:val="00365686"/>
    <w:rsid w:val="003C4D63"/>
    <w:rsid w:val="003D5EC4"/>
    <w:rsid w:val="003E71F0"/>
    <w:rsid w:val="00412488"/>
    <w:rsid w:val="00417951"/>
    <w:rsid w:val="00442F02"/>
    <w:rsid w:val="00447C31"/>
    <w:rsid w:val="00462808"/>
    <w:rsid w:val="0047618D"/>
    <w:rsid w:val="004E0216"/>
    <w:rsid w:val="004F0A50"/>
    <w:rsid w:val="00557CF6"/>
    <w:rsid w:val="00564A3F"/>
    <w:rsid w:val="005D381C"/>
    <w:rsid w:val="0061010D"/>
    <w:rsid w:val="00627184"/>
    <w:rsid w:val="007532AD"/>
    <w:rsid w:val="007A0432"/>
    <w:rsid w:val="007A652E"/>
    <w:rsid w:val="007C1986"/>
    <w:rsid w:val="007E14C3"/>
    <w:rsid w:val="007E4A35"/>
    <w:rsid w:val="00801142"/>
    <w:rsid w:val="00834FA9"/>
    <w:rsid w:val="00873287"/>
    <w:rsid w:val="008931C0"/>
    <w:rsid w:val="008F2A58"/>
    <w:rsid w:val="00937BB3"/>
    <w:rsid w:val="0098292A"/>
    <w:rsid w:val="00996AD7"/>
    <w:rsid w:val="009B0C15"/>
    <w:rsid w:val="009D0ADD"/>
    <w:rsid w:val="00A15F63"/>
    <w:rsid w:val="00A226F9"/>
    <w:rsid w:val="00A47091"/>
    <w:rsid w:val="00A5256C"/>
    <w:rsid w:val="00A643C9"/>
    <w:rsid w:val="00A806A5"/>
    <w:rsid w:val="00AC1E16"/>
    <w:rsid w:val="00AE18FB"/>
    <w:rsid w:val="00AF7AA6"/>
    <w:rsid w:val="00B05598"/>
    <w:rsid w:val="00B11CDF"/>
    <w:rsid w:val="00B2387E"/>
    <w:rsid w:val="00B943E7"/>
    <w:rsid w:val="00C35F7B"/>
    <w:rsid w:val="00CE50BA"/>
    <w:rsid w:val="00CF42D3"/>
    <w:rsid w:val="00D03CF1"/>
    <w:rsid w:val="00D21457"/>
    <w:rsid w:val="00D32A2C"/>
    <w:rsid w:val="00D42650"/>
    <w:rsid w:val="00D5689E"/>
    <w:rsid w:val="00E93422"/>
    <w:rsid w:val="00ED4BBF"/>
    <w:rsid w:val="00F54ED0"/>
    <w:rsid w:val="00FE7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B64B19-1630-4B25-B185-5CF777D150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2F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46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146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3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Учетная запись Майкрософт</cp:lastModifiedBy>
  <cp:revision>15</cp:revision>
  <cp:lastPrinted>2020-01-28T17:34:00Z</cp:lastPrinted>
  <dcterms:created xsi:type="dcterms:W3CDTF">2019-11-18T11:42:00Z</dcterms:created>
  <dcterms:modified xsi:type="dcterms:W3CDTF">2023-06-29T17:17:00Z</dcterms:modified>
</cp:coreProperties>
</file>